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CB47" w14:textId="284F271E" w:rsidR="009E2192" w:rsidRDefault="009E2192" w:rsidP="009E2192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Si quieres dormir</w:t>
      </w:r>
      <w:r w:rsidR="003D0145">
        <w:rPr>
          <w:rFonts w:ascii="Arial" w:hAnsi="Arial" w:cs="Arial"/>
          <w:b/>
          <w:bCs/>
          <w:sz w:val="26"/>
          <w:szCs w:val="26"/>
        </w:rPr>
        <w:t xml:space="preserve"> bien… ¡espabila!</w:t>
      </w:r>
    </w:p>
    <w:p w14:paraId="6F962973" w14:textId="1FBECAAC" w:rsidR="009E2192" w:rsidRDefault="009E2192" w:rsidP="0085234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Webinar gratuito sobre insomnio y la importancia </w:t>
      </w:r>
      <w:r w:rsidR="001746F7">
        <w:rPr>
          <w:rFonts w:ascii="Arial" w:hAnsi="Arial" w:cs="Arial"/>
          <w:b/>
          <w:bCs/>
          <w:sz w:val="24"/>
          <w:szCs w:val="24"/>
        </w:rPr>
        <w:t>del consejo farmacéutico para mejorar la calidad del sueño</w:t>
      </w:r>
    </w:p>
    <w:p w14:paraId="1F3FF533" w14:textId="5FCAF032" w:rsidR="001D0F6E" w:rsidRPr="001D0F6E" w:rsidRDefault="009E2192" w:rsidP="00852343">
      <w:pPr>
        <w:spacing w:line="276" w:lineRule="auto"/>
        <w:jc w:val="both"/>
        <w:rPr>
          <w:rFonts w:ascii="Arial" w:hAnsi="Arial" w:cs="Arial"/>
        </w:rPr>
      </w:pPr>
      <w:r w:rsidRPr="001921E9">
        <w:rPr>
          <w:rFonts w:ascii="Arial" w:hAnsi="Arial" w:cs="Arial"/>
          <w:b/>
          <w:bCs/>
        </w:rPr>
        <w:t xml:space="preserve">Madrid, </w:t>
      </w:r>
      <w:r>
        <w:rPr>
          <w:rFonts w:ascii="Arial" w:hAnsi="Arial" w:cs="Arial"/>
          <w:b/>
          <w:bCs/>
        </w:rPr>
        <w:t>febrero</w:t>
      </w:r>
      <w:r w:rsidRPr="001921E9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4</w:t>
      </w:r>
      <w:r w:rsidRPr="001921E9">
        <w:rPr>
          <w:rFonts w:ascii="Arial" w:hAnsi="Arial" w:cs="Arial"/>
          <w:b/>
          <w:bCs/>
        </w:rPr>
        <w:t>.-</w:t>
      </w:r>
      <w:r w:rsidRPr="00086890">
        <w:rPr>
          <w:rFonts w:ascii="Arial" w:hAnsi="Arial" w:cs="Arial"/>
        </w:rPr>
        <w:t xml:space="preserve"> </w:t>
      </w:r>
      <w:r w:rsidR="001D0F6E" w:rsidRPr="001D0F6E">
        <w:rPr>
          <w:rFonts w:ascii="Arial" w:hAnsi="Arial" w:cs="Arial"/>
        </w:rPr>
        <w:t>Dormir es una actividad necesaria porque</w:t>
      </w:r>
      <w:r w:rsidR="001746F7">
        <w:rPr>
          <w:rFonts w:ascii="Arial" w:hAnsi="Arial" w:cs="Arial"/>
        </w:rPr>
        <w:t>,</w:t>
      </w:r>
      <w:r w:rsidR="001D0F6E" w:rsidRPr="001D0F6E">
        <w:rPr>
          <w:rFonts w:ascii="Arial" w:hAnsi="Arial" w:cs="Arial"/>
        </w:rPr>
        <w:t xml:space="preserve"> </w:t>
      </w:r>
      <w:r w:rsidR="00303892">
        <w:rPr>
          <w:rFonts w:ascii="Arial" w:hAnsi="Arial" w:cs="Arial"/>
        </w:rPr>
        <w:t>gracias a</w:t>
      </w:r>
      <w:r w:rsidR="001D0F6E" w:rsidRPr="001D0F6E">
        <w:rPr>
          <w:rFonts w:ascii="Arial" w:hAnsi="Arial" w:cs="Arial"/>
        </w:rPr>
        <w:t xml:space="preserve"> ella</w:t>
      </w:r>
      <w:r w:rsidR="001746F7">
        <w:rPr>
          <w:rFonts w:ascii="Arial" w:hAnsi="Arial" w:cs="Arial"/>
        </w:rPr>
        <w:t>,</w:t>
      </w:r>
      <w:r w:rsidR="001D0F6E" w:rsidRPr="001D0F6E">
        <w:rPr>
          <w:rFonts w:ascii="Arial" w:hAnsi="Arial" w:cs="Arial"/>
        </w:rPr>
        <w:t xml:space="preserve"> se restablece el</w:t>
      </w:r>
      <w:r w:rsidR="001D0F6E">
        <w:rPr>
          <w:rFonts w:ascii="Arial" w:hAnsi="Arial" w:cs="Arial"/>
        </w:rPr>
        <w:t xml:space="preserve"> equilibrio físico y psicológico</w:t>
      </w:r>
      <w:r w:rsidR="001D0F6E" w:rsidRPr="001D0F6E">
        <w:rPr>
          <w:rFonts w:ascii="Arial" w:hAnsi="Arial" w:cs="Arial"/>
        </w:rPr>
        <w:t> básico de las personas. La</w:t>
      </w:r>
      <w:r w:rsidR="001D0F6E">
        <w:rPr>
          <w:rFonts w:ascii="Arial" w:hAnsi="Arial" w:cs="Arial"/>
        </w:rPr>
        <w:t xml:space="preserve"> privación del sueño</w:t>
      </w:r>
      <w:r w:rsidR="001D0F6E" w:rsidRPr="001D0F6E">
        <w:rPr>
          <w:b/>
          <w:bCs/>
        </w:rPr>
        <w:t xml:space="preserve"> </w:t>
      </w:r>
      <w:r w:rsidR="001D0F6E" w:rsidRPr="001D0F6E">
        <w:rPr>
          <w:rFonts w:ascii="Arial" w:hAnsi="Arial" w:cs="Arial"/>
        </w:rPr>
        <w:t>provoca alteraciones nerviosas como irritabilidad, alteraciones de la memoria, cansancio, baja inmunidad</w:t>
      </w:r>
      <w:r w:rsidR="009A3D07">
        <w:rPr>
          <w:rFonts w:ascii="Arial" w:hAnsi="Arial" w:cs="Arial"/>
        </w:rPr>
        <w:t xml:space="preserve"> o</w:t>
      </w:r>
      <w:r w:rsidR="001D0F6E" w:rsidRPr="001D0F6E">
        <w:rPr>
          <w:rFonts w:ascii="Arial" w:hAnsi="Arial" w:cs="Arial"/>
        </w:rPr>
        <w:t xml:space="preserve"> alteraciones del ritmo cardiaco. </w:t>
      </w:r>
    </w:p>
    <w:p w14:paraId="0C08B84A" w14:textId="1F6D3338" w:rsidR="00777E66" w:rsidRDefault="001D0F6E" w:rsidP="00852343">
      <w:pPr>
        <w:spacing w:before="240" w:line="276" w:lineRule="auto"/>
        <w:jc w:val="both"/>
        <w:rPr>
          <w:rFonts w:ascii="Arial" w:hAnsi="Arial" w:cs="Arial"/>
        </w:rPr>
      </w:pPr>
      <w:r w:rsidRPr="001D0F6E">
        <w:rPr>
          <w:rFonts w:ascii="Arial" w:hAnsi="Arial" w:cs="Arial"/>
        </w:rPr>
        <w:t xml:space="preserve">En la farmacia se reciben </w:t>
      </w:r>
      <w:r w:rsidR="00D15930">
        <w:rPr>
          <w:rFonts w:ascii="Arial" w:hAnsi="Arial" w:cs="Arial"/>
        </w:rPr>
        <w:t>numerosas</w:t>
      </w:r>
      <w:r w:rsidRPr="001D0F6E">
        <w:rPr>
          <w:rFonts w:ascii="Arial" w:hAnsi="Arial" w:cs="Arial"/>
        </w:rPr>
        <w:t xml:space="preserve"> consultas </w:t>
      </w:r>
      <w:r w:rsidR="00D15930">
        <w:rPr>
          <w:rFonts w:ascii="Arial" w:hAnsi="Arial" w:cs="Arial"/>
        </w:rPr>
        <w:t>sobre trastornos del sueño, además de pedir los medicamentos más adecuados para tratar este problema</w:t>
      </w:r>
      <w:r>
        <w:rPr>
          <w:rFonts w:ascii="Arial" w:hAnsi="Arial" w:cs="Arial"/>
        </w:rPr>
        <w:t xml:space="preserve">. Y, en este sentido, </w:t>
      </w:r>
      <w:r w:rsidR="00D15930">
        <w:rPr>
          <w:rFonts w:ascii="Arial" w:hAnsi="Arial" w:cs="Arial"/>
        </w:rPr>
        <w:t>l</w:t>
      </w:r>
      <w:r w:rsidRPr="001D0F6E">
        <w:rPr>
          <w:rFonts w:ascii="Arial" w:hAnsi="Arial" w:cs="Arial"/>
        </w:rPr>
        <w:t>a farmacia puede jugar un papel importante en el consejo y recomendación de medidas específicas de higiene del sueño, además de instaurar tratamientos que puedan contribuir a mejorar la calidad del sueño de la población.</w:t>
      </w:r>
    </w:p>
    <w:p w14:paraId="087D4897" w14:textId="600827E7" w:rsidR="00876EAA" w:rsidRPr="00876EAA" w:rsidRDefault="00876EAA" w:rsidP="00852343">
      <w:pPr>
        <w:spacing w:line="276" w:lineRule="auto"/>
        <w:jc w:val="both"/>
        <w:rPr>
          <w:rFonts w:ascii="Arial" w:hAnsi="Arial" w:cs="Arial"/>
          <w:b/>
          <w:bCs/>
        </w:rPr>
      </w:pPr>
      <w:r w:rsidRPr="00876EAA">
        <w:rPr>
          <w:rFonts w:ascii="Arial" w:hAnsi="Arial" w:cs="Arial"/>
          <w:b/>
          <w:bCs/>
        </w:rPr>
        <w:t>Webinar: Si quieres dormir bien… ¡espabila!</w:t>
      </w:r>
    </w:p>
    <w:p w14:paraId="6B392D44" w14:textId="5254563D" w:rsidR="00777E66" w:rsidRDefault="00777E66" w:rsidP="00852343">
      <w:pPr>
        <w:spacing w:line="276" w:lineRule="auto"/>
        <w:jc w:val="both"/>
        <w:rPr>
          <w:rFonts w:ascii="Arial" w:hAnsi="Arial" w:cs="Arial"/>
        </w:rPr>
      </w:pPr>
      <w:r w:rsidRPr="00777E66">
        <w:rPr>
          <w:rFonts w:ascii="Arial" w:hAnsi="Arial" w:cs="Arial"/>
        </w:rPr>
        <w:t xml:space="preserve">Consciente de los problemas de salud que los trastornos del sueño generan en la población, Laboratorios Heel </w:t>
      </w:r>
      <w:r>
        <w:rPr>
          <w:rFonts w:ascii="Arial" w:hAnsi="Arial" w:cs="Arial"/>
        </w:rPr>
        <w:t xml:space="preserve">organiza un webinar gratuito a farmacéuticos con el título: </w:t>
      </w:r>
      <w:r w:rsidRPr="00876EAA">
        <w:rPr>
          <w:rFonts w:ascii="Arial" w:hAnsi="Arial" w:cs="Arial"/>
          <w:b/>
          <w:bCs/>
        </w:rPr>
        <w:t>Si quieres dormir bien… ¡espabila!</w:t>
      </w:r>
      <w:r w:rsidRPr="00777E66">
        <w:rPr>
          <w:rFonts w:ascii="Arial" w:hAnsi="Arial" w:cs="Arial"/>
        </w:rPr>
        <w:t xml:space="preserve"> en los que se incide en cómo la calidad del sueño afecta al buen funcionamiento de todo el organismo, qué consecuencias acarrea para la salud los trastornos del mismo y el tratamiento farmacológico más efectivo y de recomendación en el mostrador de farmacia. </w:t>
      </w:r>
    </w:p>
    <w:p w14:paraId="628B2AE0" w14:textId="77777777" w:rsidR="0060553A" w:rsidRPr="005F7F82" w:rsidRDefault="0060553A" w:rsidP="0060553A">
      <w:pPr>
        <w:spacing w:line="276" w:lineRule="auto"/>
        <w:jc w:val="both"/>
        <w:rPr>
          <w:rFonts w:ascii="Arial" w:hAnsi="Arial" w:cs="Arial"/>
          <w:b/>
          <w:bCs/>
        </w:rPr>
      </w:pPr>
      <w:r w:rsidRPr="005F7F82">
        <w:rPr>
          <w:rFonts w:ascii="Arial" w:hAnsi="Arial" w:cs="Arial"/>
          <w:b/>
          <w:bCs/>
        </w:rPr>
        <w:t>¿Te lo vas a perder? ¡Apunta la fecha!</w:t>
      </w:r>
    </w:p>
    <w:p w14:paraId="0FF8CF76" w14:textId="5A54212F" w:rsidR="0060553A" w:rsidRPr="005F7F82" w:rsidRDefault="0060553A" w:rsidP="0060553A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 de febrero</w:t>
      </w:r>
      <w:r w:rsidRPr="005F7F82">
        <w:rPr>
          <w:rFonts w:ascii="Arial" w:hAnsi="Arial" w:cs="Arial"/>
          <w:b/>
          <w:bCs/>
        </w:rPr>
        <w:t xml:space="preserve"> </w:t>
      </w:r>
      <w:r w:rsidRPr="00DD5B66">
        <w:rPr>
          <w:rFonts w:ascii="Arial" w:hAnsi="Arial" w:cs="Arial"/>
        </w:rPr>
        <w:t>a las</w:t>
      </w:r>
      <w:r w:rsidRPr="005F7F82">
        <w:rPr>
          <w:rFonts w:ascii="Arial" w:hAnsi="Arial" w:cs="Arial"/>
          <w:b/>
          <w:bCs/>
        </w:rPr>
        <w:t xml:space="preserve"> 15:00 horas</w:t>
      </w:r>
    </w:p>
    <w:p w14:paraId="573B8D8D" w14:textId="77777777" w:rsidR="0060553A" w:rsidRDefault="0060553A" w:rsidP="0060553A">
      <w:pPr>
        <w:spacing w:line="276" w:lineRule="auto"/>
        <w:jc w:val="both"/>
        <w:rPr>
          <w:rFonts w:ascii="Arial" w:hAnsi="Arial" w:cs="Arial"/>
        </w:rPr>
      </w:pPr>
      <w:r w:rsidRPr="00DD5B66">
        <w:rPr>
          <w:rFonts w:ascii="Arial" w:hAnsi="Arial" w:cs="Arial"/>
          <w:b/>
          <w:bCs/>
        </w:rPr>
        <w:t>Ponente</w:t>
      </w:r>
      <w:r>
        <w:rPr>
          <w:rFonts w:ascii="Arial" w:hAnsi="Arial" w:cs="Arial"/>
        </w:rPr>
        <w:t>: José Manuel García. Farmacéutico y formador en Heel España</w:t>
      </w:r>
    </w:p>
    <w:p w14:paraId="5A7C02FB" w14:textId="55E0F503" w:rsidR="0060553A" w:rsidRPr="00777E66" w:rsidRDefault="0060553A" w:rsidP="0060553A">
      <w:pPr>
        <w:rPr>
          <w:rFonts w:ascii="Arial" w:hAnsi="Arial" w:cs="Arial"/>
        </w:rPr>
      </w:pPr>
      <w:r w:rsidRPr="00DD5B66">
        <w:rPr>
          <w:rFonts w:ascii="Arial" w:hAnsi="Arial" w:cs="Arial"/>
          <w:b/>
          <w:bCs/>
        </w:rPr>
        <w:t>Link de inscripción:</w:t>
      </w:r>
      <w:r w:rsidRPr="00180618">
        <w:rPr>
          <w:rFonts w:ascii="Arial" w:hAnsi="Arial" w:cs="Arial"/>
        </w:rPr>
        <w:t xml:space="preserve"> </w:t>
      </w:r>
      <w:hyperlink r:id="rId4" w:anchor="/?source=nota_prensa" w:history="1">
        <w:r>
          <w:rPr>
            <w:rStyle w:val="Hipervnculo"/>
            <w:kern w:val="0"/>
            <w14:ligatures w14:val="none"/>
          </w:rPr>
          <w:t>https://heelespana.trainercentralsite.eu/session/si-quieres-dormir-bien-espabila--8146016739#/?source=nota_prensa</w:t>
        </w:r>
      </w:hyperlink>
      <w:r>
        <w:rPr>
          <w:kern w:val="0"/>
          <w14:ligatures w14:val="none"/>
        </w:rPr>
        <w:t xml:space="preserve"> </w:t>
      </w:r>
    </w:p>
    <w:p w14:paraId="266E2975" w14:textId="77777777" w:rsidR="00777E66" w:rsidRPr="00777E66" w:rsidRDefault="00777E66" w:rsidP="00777E66">
      <w:pPr>
        <w:spacing w:line="276" w:lineRule="auto"/>
        <w:jc w:val="both"/>
        <w:rPr>
          <w:rFonts w:ascii="Arial" w:hAnsi="Arial" w:cs="Arial"/>
        </w:rPr>
      </w:pPr>
    </w:p>
    <w:sectPr w:rsidR="00777E66" w:rsidRPr="00777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92"/>
    <w:rsid w:val="001746F7"/>
    <w:rsid w:val="001D0F6E"/>
    <w:rsid w:val="00303892"/>
    <w:rsid w:val="003D0145"/>
    <w:rsid w:val="0060553A"/>
    <w:rsid w:val="00777E66"/>
    <w:rsid w:val="00852343"/>
    <w:rsid w:val="00876EAA"/>
    <w:rsid w:val="00905AFE"/>
    <w:rsid w:val="009A3D07"/>
    <w:rsid w:val="009E2192"/>
    <w:rsid w:val="00D1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B692"/>
  <w15:chartTrackingRefBased/>
  <w15:docId w15:val="{DC582A5F-686A-4B08-891F-AAFD53C9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192"/>
  </w:style>
  <w:style w:type="paragraph" w:styleId="Ttulo1">
    <w:name w:val="heading 1"/>
    <w:basedOn w:val="Normal"/>
    <w:next w:val="Normal"/>
    <w:link w:val="Ttulo1Car"/>
    <w:uiPriority w:val="9"/>
    <w:qFormat/>
    <w:rsid w:val="009E21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21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1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21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21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21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21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21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21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21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21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1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219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219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219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219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219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219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E21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E21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E21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E21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E21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E219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E219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E219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E21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E219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E2192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60553A"/>
    <w:rPr>
      <w:color w:val="467886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D0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elespana.trainercentralsite.eu/session/si-quieres-dormir-bien-espabila--814601673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Arbeloa, Laura</cp:lastModifiedBy>
  <cp:revision>10</cp:revision>
  <dcterms:created xsi:type="dcterms:W3CDTF">2024-01-09T12:41:00Z</dcterms:created>
  <dcterms:modified xsi:type="dcterms:W3CDTF">2024-01-10T11:38:00Z</dcterms:modified>
</cp:coreProperties>
</file>